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EF" w:rsidRPr="00E414EF" w:rsidRDefault="00B3466D" w:rsidP="00E414EF">
      <w:pPr>
        <w:pStyle w:val="Bezodstpw"/>
        <w:jc w:val="center"/>
        <w:rPr>
          <w:rFonts w:cs="Times New Roman"/>
          <w:b/>
          <w:kern w:val="36"/>
          <w:sz w:val="48"/>
          <w:szCs w:val="48"/>
          <w:lang w:eastAsia="pl-PL"/>
        </w:rPr>
      </w:pPr>
      <w:r w:rsidRPr="00E414EF">
        <w:rPr>
          <w:rFonts w:cs="Times New Roman"/>
          <w:b/>
          <w:kern w:val="36"/>
          <w:sz w:val="48"/>
          <w:szCs w:val="48"/>
          <w:lang w:eastAsia="pl-PL"/>
        </w:rPr>
        <w:t>Domowe Zasady Ekranowe,</w:t>
      </w:r>
    </w:p>
    <w:p w:rsidR="00B3466D" w:rsidRDefault="00B3466D" w:rsidP="00E414EF">
      <w:pPr>
        <w:pStyle w:val="Bezodstpw"/>
        <w:jc w:val="center"/>
        <w:rPr>
          <w:rFonts w:cs="Times New Roman"/>
          <w:b/>
          <w:kern w:val="36"/>
          <w:sz w:val="48"/>
          <w:szCs w:val="48"/>
          <w:lang w:eastAsia="pl-PL"/>
        </w:rPr>
      </w:pPr>
      <w:r w:rsidRPr="00E414EF">
        <w:rPr>
          <w:rFonts w:cs="Times New Roman"/>
          <w:b/>
          <w:kern w:val="36"/>
          <w:sz w:val="48"/>
          <w:szCs w:val="48"/>
          <w:lang w:eastAsia="pl-PL"/>
        </w:rPr>
        <w:t>które warto wprowadzić w swoim domu</w:t>
      </w:r>
    </w:p>
    <w:p w:rsidR="00E414EF" w:rsidRDefault="00E414EF" w:rsidP="00E414EF">
      <w:pPr>
        <w:pStyle w:val="Bezodstpw"/>
        <w:jc w:val="center"/>
        <w:rPr>
          <w:rFonts w:cs="Times New Roman"/>
          <w:b/>
          <w:kern w:val="36"/>
          <w:sz w:val="48"/>
          <w:szCs w:val="48"/>
          <w:lang w:eastAsia="pl-PL"/>
        </w:rPr>
      </w:pPr>
    </w:p>
    <w:p w:rsidR="006C319A" w:rsidRDefault="00E414EF" w:rsidP="00E414EF">
      <w:pPr>
        <w:pStyle w:val="Bezodstpw"/>
        <w:jc w:val="both"/>
      </w:pPr>
      <w:r>
        <w:tab/>
      </w:r>
    </w:p>
    <w:p w:rsidR="00E414EF" w:rsidRPr="00E414EF" w:rsidRDefault="006C319A" w:rsidP="00E414EF">
      <w:pPr>
        <w:pStyle w:val="Bezodstpw"/>
        <w:jc w:val="both"/>
        <w:rPr>
          <w:rFonts w:cs="Times New Roman"/>
          <w:b/>
          <w:kern w:val="36"/>
          <w:sz w:val="48"/>
          <w:szCs w:val="48"/>
          <w:lang w:eastAsia="pl-PL"/>
        </w:rPr>
      </w:pPr>
      <w:r>
        <w:tab/>
        <w:t xml:space="preserve">Niewątpliwie w ostatnim czasie urządzenia ekranowe i </w:t>
      </w:r>
      <w:proofErr w:type="spellStart"/>
      <w:r>
        <w:t>internet</w:t>
      </w:r>
      <w:proofErr w:type="spellEnd"/>
      <w:r>
        <w:t xml:space="preserve"> przychodzą nam  z pomocą - podejmujemy pracę zdalną, mamy dostęp do bieżących informacji, jesteśmy w kontakcie </w:t>
      </w:r>
      <w:proofErr w:type="spellStart"/>
      <w:r>
        <w:t>online</w:t>
      </w:r>
      <w:proofErr w:type="spellEnd"/>
      <w:r>
        <w:t xml:space="preserve"> </w:t>
      </w:r>
      <w:r w:rsidR="00035E2D">
        <w:t xml:space="preserve">               </w:t>
      </w:r>
      <w:r>
        <w:t>z bliskimi, a dzieci mogą kontynuować naukę. Trudno jednak zapomnieć, że ich nadmiar wciąż pozostaje zagrożeniem</w:t>
      </w:r>
      <w:r w:rsidR="001222C2">
        <w:t xml:space="preserve"> dla dzieci i całej rodziny. Nadużywanie urządzeń ekranowych powoduje, że nie siadamy</w:t>
      </w:r>
      <w:r w:rsidR="00237BA1">
        <w:t xml:space="preserve"> razem do stołu, nie rozma</w:t>
      </w:r>
      <w:r w:rsidR="001222C2">
        <w:t>w</w:t>
      </w:r>
      <w:r w:rsidR="00237BA1">
        <w:t>i</w:t>
      </w:r>
      <w:r w:rsidR="001222C2">
        <w:t>amy czy nie słuchamy siebie nawzajem</w:t>
      </w:r>
      <w:r>
        <w:t xml:space="preserve">. Jak równoważyć czas spędzany </w:t>
      </w:r>
      <w:proofErr w:type="spellStart"/>
      <w:r>
        <w:t>online</w:t>
      </w:r>
      <w:proofErr w:type="spellEnd"/>
      <w:r>
        <w:t xml:space="preserve"> i </w:t>
      </w:r>
      <w:proofErr w:type="spellStart"/>
      <w:r>
        <w:t>offline</w:t>
      </w:r>
      <w:proofErr w:type="spellEnd"/>
      <w:r>
        <w:t xml:space="preserve">? </w:t>
      </w:r>
      <w:r w:rsidR="00237BA1">
        <w:t>Z</w:t>
      </w:r>
      <w:r w:rsidR="001222C2">
        <w:t xml:space="preserve"> pomocą przychodzą </w:t>
      </w:r>
      <w:r w:rsidR="00E414EF">
        <w:t>D</w:t>
      </w:r>
      <w:r>
        <w:t>omowe Zasady Ekranowe</w:t>
      </w:r>
      <w:r w:rsidR="00237BA1">
        <w:t xml:space="preserve"> pomogą, które są</w:t>
      </w:r>
      <w:r w:rsidR="00E414EF">
        <w:t> </w:t>
      </w:r>
      <w:r w:rsidR="001915FF">
        <w:t xml:space="preserve"> </w:t>
      </w:r>
      <w:r w:rsidR="00237BA1">
        <w:t>zbiorem</w:t>
      </w:r>
      <w:r w:rsidR="00E414EF">
        <w:t xml:space="preserve"> praktycznych wskazówek, opracowanych przez ekspertów Fundacji Dajemy Dzieciom Siłę, dzięki którym rodzice w świadomy sposób mogą ustalić zasady i czas korzystania z mediów cyfrowych dla wszystkich członków rodziny.</w:t>
      </w:r>
    </w:p>
    <w:p w:rsidR="00A34031" w:rsidRDefault="00E414EF" w:rsidP="001915FF">
      <w:pPr>
        <w:jc w:val="both"/>
      </w:pPr>
      <w:r>
        <w:tab/>
      </w:r>
      <w:r w:rsidR="00B3466D">
        <w:t xml:space="preserve">Urządzenia ekranowe mają wpływ na funkcjonowanie organizmu młodego człowieka, jego rozwój oraz kontakty z innymi. Jeśli zależy nam na tym, aby dzieci korzystały z nich w sposób rozsądny, ułatwiający nabywanie ważnych umiejętności, możemy uporządkować zasady korzystania </w:t>
      </w:r>
      <w:r w:rsidR="001915FF">
        <w:t xml:space="preserve"> </w:t>
      </w:r>
      <w:r w:rsidR="00B3466D">
        <w:t xml:space="preserve">z urządzeń ekranowych za pomocą zestawu reguł, które wyznaczą granice i ramy użytkowania sieci </w:t>
      </w:r>
      <w:r w:rsidR="001915FF">
        <w:t xml:space="preserve">  </w:t>
      </w:r>
      <w:r w:rsidR="00B3466D">
        <w:t xml:space="preserve">w domu. </w:t>
      </w:r>
    </w:p>
    <w:p w:rsidR="00B3466D" w:rsidRDefault="001915FF" w:rsidP="001915FF">
      <w:pPr>
        <w:jc w:val="both"/>
      </w:pPr>
      <w:r>
        <w:tab/>
      </w:r>
      <w:r w:rsidR="00B3466D">
        <w:t>Domowe Zasady Ekranowe mają dotyczyć wszystkich domowników. Dlatego istotne jest, aby w ich tworzeniu brali udział zarówno rodzice, jak i dzieci. Dzieci w dużej mierze uczą się poprzez naśladowanie zachowań dorosłych. Rodzice, świadomi swojej roli w tym procesie, mogą swoim zachowaniem dawać przykład właściwego korzystania z urządzeń ekranowych.</w:t>
      </w:r>
    </w:p>
    <w:p w:rsidR="00B3466D" w:rsidRDefault="00B3466D" w:rsidP="001915FF">
      <w:pPr>
        <w:jc w:val="both"/>
      </w:pPr>
      <w:r>
        <w:t>Poniżej znajduje się omówienie kilku ważnych kwestii, na które warto zwrócić uwagę podczas tworzenia Domowych Zasad Ekranowych.</w:t>
      </w:r>
    </w:p>
    <w:p w:rsidR="00B3466D" w:rsidRPr="001915FF" w:rsidRDefault="00B3466D" w:rsidP="00B3466D">
      <w:pPr>
        <w:pStyle w:val="Nagwek3"/>
        <w:rPr>
          <w:color w:val="548DD4" w:themeColor="text2" w:themeTint="99"/>
        </w:rPr>
      </w:pPr>
      <w:r w:rsidRPr="001915FF">
        <w:rPr>
          <w:color w:val="548DD4" w:themeColor="text2" w:themeTint="99"/>
        </w:rPr>
        <w:t xml:space="preserve">1. Czas z ekranem </w:t>
      </w:r>
    </w:p>
    <w:p w:rsidR="00B3466D" w:rsidRDefault="00B3466D" w:rsidP="001915FF">
      <w:pPr>
        <w:jc w:val="both"/>
      </w:pPr>
      <w:r>
        <w:t>Korzystanie z urządzeń ekranowych wpływa na inne aktywności, w tym na realizację obowiązków dnia codziennego. Dlatego ważne jest określenie ram czasowych używania ich przez członków rodziny. W przypadku dzieci warto ustalić odpowiednie dla wieku limity czasowe.</w:t>
      </w:r>
    </w:p>
    <w:p w:rsidR="00B3466D" w:rsidRDefault="00B3466D" w:rsidP="001915FF">
      <w:pPr>
        <w:pStyle w:val="Akapitzlist"/>
        <w:numPr>
          <w:ilvl w:val="0"/>
          <w:numId w:val="1"/>
        </w:numPr>
        <w:jc w:val="both"/>
      </w:pPr>
      <w:r>
        <w:t>Nie zaleca się udostępniania urządzeń ekranowych dzieciom do 2. roku życia, gdyż nie wspierają one rozwoju najważniejszych umiejętności. U dzieci w tym wieku kształtują się przede wszystkim mowa, sprawność motoryczna oraz relacje społeczne. Ich rozwijanie wiąże się z kontaktem z opiekunem, a także z odpowiednią ilością ruchu oraz snu. Ekspozycja na silne bodźce wzrokowe i słuchowe może powodować u dzieci pobudzenie i utrudniać koncentrację uwagi.</w:t>
      </w:r>
    </w:p>
    <w:p w:rsidR="00B3466D" w:rsidRDefault="00B3466D" w:rsidP="001915FF">
      <w:pPr>
        <w:pStyle w:val="Akapitzlist"/>
        <w:numPr>
          <w:ilvl w:val="0"/>
          <w:numId w:val="1"/>
        </w:numPr>
        <w:jc w:val="both"/>
      </w:pPr>
      <w:r>
        <w:t>Udostępniając urządzenia ekranowe dzieciom w wieku od 2. do 5. roku życia, ograniczmy czas korzystania z nich do godziny dziennie. Warto zadbać o to, aby miało ono dostęp do treści, które są dostosowane do jego wieku i mają wartość edukacyjną. Dobrze jest również wyznaczyć dni bez ekranów (np. weekendy lub wybrany dzień w tygodniu).</w:t>
      </w:r>
    </w:p>
    <w:p w:rsidR="00B3466D" w:rsidRDefault="00B3466D" w:rsidP="001915FF">
      <w:pPr>
        <w:pStyle w:val="Akapitzlist"/>
        <w:numPr>
          <w:ilvl w:val="0"/>
          <w:numId w:val="1"/>
        </w:numPr>
        <w:jc w:val="both"/>
      </w:pPr>
      <w:r>
        <w:t xml:space="preserve">W przypadku dzieci starszych, od 6. do 12. roku życia, czas korzystania z urządzeń ekranowych może wynosić do dwóch godzin dziennie. Rodzic powinien nadzorować treści </w:t>
      </w:r>
      <w:proofErr w:type="spellStart"/>
      <w:r>
        <w:t>online</w:t>
      </w:r>
      <w:proofErr w:type="spellEnd"/>
      <w:r>
        <w:t>, z którymi ma kontakt dziecko.</w:t>
      </w:r>
    </w:p>
    <w:p w:rsidR="001915FF" w:rsidRPr="00852677" w:rsidRDefault="00B3466D" w:rsidP="00852677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U nastolatków pojawia się duża potrzeba samodzielności, która wpływa na dążenie do bycia poza zasięgiem rodziców, również </w:t>
      </w:r>
      <w:proofErr w:type="spellStart"/>
      <w:r>
        <w:t>online</w:t>
      </w:r>
      <w:proofErr w:type="spellEnd"/>
      <w:r>
        <w:t xml:space="preserve">. Przyjmuje się, że czas korzystania z urządzeń ekranowych, który nie wpływa na inne aktywności, to około dwóch godzin dziennie. Dobrze jest nadal interesować się tym, jak nastolatek spędza czas w sieci. </w:t>
      </w:r>
    </w:p>
    <w:p w:rsidR="006F546B" w:rsidRPr="006F546B" w:rsidRDefault="006F546B" w:rsidP="006F546B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Przykładowe zasady dotyczące czasu korzystania z urządzeń ekranowych: </w:t>
      </w:r>
    </w:p>
    <w:p w:rsidR="006F546B" w:rsidRPr="006F546B" w:rsidRDefault="006F546B" w:rsidP="006F5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Ustalamy limity czasu spędzanego przed ekranem. </w:t>
      </w:r>
    </w:p>
    <w:p w:rsidR="006F546B" w:rsidRPr="006F546B" w:rsidRDefault="006F546B" w:rsidP="006F5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Wspólnie korzystamy z urządzeń ekranowych (dotyczy rodziców i dzieci w wieku 2−12 lat). </w:t>
      </w:r>
    </w:p>
    <w:p w:rsidR="006F546B" w:rsidRPr="004D0197" w:rsidRDefault="006F546B" w:rsidP="006F5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Wspólnie określamy aplikacje, programy i strony, z jakich korzystają dzieci. </w:t>
      </w:r>
    </w:p>
    <w:p w:rsidR="006F546B" w:rsidRPr="004D0197" w:rsidRDefault="006F546B" w:rsidP="004D0197">
      <w:pPr>
        <w:pStyle w:val="Bezodstpw"/>
        <w:rPr>
          <w:b/>
          <w:color w:val="548DD4" w:themeColor="text2" w:themeTint="99"/>
        </w:rPr>
      </w:pPr>
      <w:r w:rsidRPr="004D0197">
        <w:rPr>
          <w:b/>
          <w:color w:val="548DD4" w:themeColor="text2" w:themeTint="99"/>
        </w:rPr>
        <w:t xml:space="preserve">2. Różnorodność aktywności wspierających rozwój oraz relacje </w:t>
      </w:r>
    </w:p>
    <w:p w:rsidR="006F546B" w:rsidRDefault="006F546B" w:rsidP="004D0197">
      <w:pPr>
        <w:pStyle w:val="Bezodstpw"/>
      </w:pPr>
      <w:r>
        <w:t>Do prawidłowego rozwoju dziecko potrzebuje zróżnicowanych aktywności, które wpływają na rozwój wielu ważnych umiejętności.</w:t>
      </w:r>
    </w:p>
    <w:p w:rsidR="006F546B" w:rsidRPr="006F546B" w:rsidRDefault="006F546B" w:rsidP="001915F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Bardzo ważna jest aktywność f</w:t>
      </w:r>
      <w:r w:rsidR="001915FF">
        <w:t>izyczna, która wspiera</w:t>
      </w:r>
      <w:r>
        <w:t xml:space="preserve"> rozwój fizyczny, a więc przy tworzeniu Domowych Zasad Ekranowych warto zarezerwować odpowiedni czas na aktywność fizyczną dzieci w ciągu dnia. Najmłodsze dzieci (do 2. roku życia) potrzebują przynajmniej trzech godzin aktywności fizycznej w ciągu dnia, natomiast dzieci starsze – minimum godzinę dziennie.</w:t>
      </w:r>
    </w:p>
    <w:p w:rsidR="006F546B" w:rsidRPr="001D2A86" w:rsidRDefault="006F546B" w:rsidP="001915F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Bliska re</w:t>
      </w:r>
      <w:r w:rsidR="001D2A86">
        <w:t xml:space="preserve">lacja z rodzicami jest </w:t>
      </w:r>
      <w:r>
        <w:t xml:space="preserve"> czynnikiem chroniącym przed różnymi zagrożeniami. Zaplanujmy wspólne aktywności, które będą wzmacniały i pogłębiały nasze więzi oraz stwarzały okazję do rozmów. Bądźmy uważni na to, co chce nam przekazać dziecko. Czas, którego nie spędzimy przed ekranem, możemy przeznaczyć na: czytanie książek, zabawy </w:t>
      </w:r>
      <w:r w:rsidR="001915FF">
        <w:t xml:space="preserve">                 </w:t>
      </w:r>
      <w:r>
        <w:t xml:space="preserve">w domu lub na podwórku, wspólne spacery, rozwijanie zainteresowań i pasji, kontakty </w:t>
      </w:r>
      <w:r w:rsidR="001915FF">
        <w:t xml:space="preserve">                 </w:t>
      </w:r>
      <w:r>
        <w:t>z bliskimi i przyjaciółmi.</w:t>
      </w:r>
    </w:p>
    <w:p w:rsidR="001D2A86" w:rsidRPr="001D2A86" w:rsidRDefault="001D2A86" w:rsidP="001915F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Zarówno młodsze, jak i starsze dzieci potrzebują wsparcia rodziców w planowaniu </w:t>
      </w:r>
      <w:r w:rsidR="001915FF">
        <w:t xml:space="preserve">                             </w:t>
      </w:r>
      <w:r>
        <w:t>i organizacji aktywności bez ekranów. </w:t>
      </w:r>
    </w:p>
    <w:p w:rsidR="001D2A86" w:rsidRDefault="001D2A86" w:rsidP="001915FF">
      <w:pPr>
        <w:pStyle w:val="Akapitzlist"/>
        <w:spacing w:before="100" w:beforeAutospacing="1" w:after="100" w:afterAutospacing="1" w:line="240" w:lineRule="auto"/>
        <w:jc w:val="both"/>
      </w:pPr>
    </w:p>
    <w:p w:rsidR="001D2A86" w:rsidRPr="001D2A86" w:rsidRDefault="001D2A86" w:rsidP="001D2A86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Przykładowe zasady dotyczące planowania aktywności wspierających rozwój oraz relacje: </w:t>
      </w:r>
    </w:p>
    <w:p w:rsidR="001D2A86" w:rsidRPr="001D2A86" w:rsidRDefault="001D2A86" w:rsidP="001D2A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Dbamy o to, aby mieć przynajmniej godzinę aktywności fizycznej dziennie (dotyczy osób powyżej 2. roku życia). </w:t>
      </w:r>
    </w:p>
    <w:p w:rsidR="001D2A86" w:rsidRPr="001D2A86" w:rsidRDefault="001D2A86" w:rsidP="001D2A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Dążymy do równowagi w podziale na czas spędzany </w:t>
      </w:r>
      <w:proofErr w:type="spellStart"/>
      <w:r w:rsidRPr="004D0197">
        <w:rPr>
          <w:rFonts w:eastAsia="Times New Roman" w:cs="Times New Roman"/>
          <w:b/>
          <w:bCs/>
          <w:lang w:eastAsia="pl-PL"/>
        </w:rPr>
        <w:t>online</w:t>
      </w:r>
      <w:proofErr w:type="spellEnd"/>
      <w:r w:rsidRPr="004D0197">
        <w:rPr>
          <w:rFonts w:eastAsia="Times New Roman" w:cs="Times New Roman"/>
          <w:b/>
          <w:bCs/>
          <w:lang w:eastAsia="pl-PL"/>
        </w:rPr>
        <w:t xml:space="preserve"> i </w:t>
      </w:r>
      <w:proofErr w:type="spellStart"/>
      <w:r w:rsidRPr="004D0197">
        <w:rPr>
          <w:rFonts w:eastAsia="Times New Roman" w:cs="Times New Roman"/>
          <w:b/>
          <w:bCs/>
          <w:lang w:eastAsia="pl-PL"/>
        </w:rPr>
        <w:t>offline</w:t>
      </w:r>
      <w:proofErr w:type="spellEnd"/>
      <w:r w:rsidRPr="004D0197">
        <w:rPr>
          <w:rFonts w:eastAsia="Times New Roman" w:cs="Times New Roman"/>
          <w:b/>
          <w:bCs/>
          <w:lang w:eastAsia="pl-PL"/>
        </w:rPr>
        <w:t xml:space="preserve">. </w:t>
      </w:r>
    </w:p>
    <w:p w:rsidR="00383D7C" w:rsidRPr="001915FF" w:rsidRDefault="00383D7C" w:rsidP="001915FF">
      <w:pPr>
        <w:pStyle w:val="Nagwek3"/>
        <w:jc w:val="both"/>
        <w:rPr>
          <w:color w:val="548DD4" w:themeColor="text2" w:themeTint="99"/>
        </w:rPr>
      </w:pPr>
      <w:r w:rsidRPr="001915FF">
        <w:rPr>
          <w:color w:val="548DD4" w:themeColor="text2" w:themeTint="99"/>
        </w:rPr>
        <w:t xml:space="preserve">3. Odpoczynek i regeneracja </w:t>
      </w:r>
    </w:p>
    <w:p w:rsidR="00383D7C" w:rsidRDefault="00383D7C" w:rsidP="001915FF">
      <w:pPr>
        <w:pStyle w:val="Akapitzlist"/>
        <w:numPr>
          <w:ilvl w:val="0"/>
          <w:numId w:val="8"/>
        </w:numPr>
        <w:jc w:val="both"/>
      </w:pPr>
      <w:r>
        <w:t xml:space="preserve">Pamiętajmy, że </w:t>
      </w:r>
      <w:proofErr w:type="spellStart"/>
      <w:r>
        <w:t>dzici</w:t>
      </w:r>
      <w:proofErr w:type="spellEnd"/>
      <w:r>
        <w:t>, do 2. roku życia, potrzebują około 11−17 godzin snu na dobę (wliczając drzemki), dzieci w wieku 2−5 lat – około 10−14 godzin, a te w wieku wczesnoszkolnym od 9 do 12 godzin. Natomiast nastolatki, aby odpowiednio zregenerować siły, potrzebują minimalnie 8−10 godzin snu.</w:t>
      </w:r>
    </w:p>
    <w:p w:rsidR="00383D7C" w:rsidRDefault="00383D7C" w:rsidP="001915FF">
      <w:pPr>
        <w:pStyle w:val="Akapitzlist"/>
        <w:numPr>
          <w:ilvl w:val="0"/>
          <w:numId w:val="8"/>
        </w:numPr>
        <w:jc w:val="both"/>
      </w:pPr>
      <w:r>
        <w:t xml:space="preserve">Nie zaleca się korzystania z urządzeń ekranowych przynajmniej godzinę przed snem. Niebieskie światło płynące ze </w:t>
      </w:r>
      <w:proofErr w:type="spellStart"/>
      <w:r>
        <w:t>smartfonów</w:t>
      </w:r>
      <w:proofErr w:type="spellEnd"/>
      <w:r>
        <w:t xml:space="preserve">, tabletów i komputerów to informacja dla naszego mózgu, że trwa dzień i pora na aktywność. </w:t>
      </w:r>
    </w:p>
    <w:p w:rsidR="00383D7C" w:rsidRDefault="00383D7C" w:rsidP="001915FF">
      <w:pPr>
        <w:pStyle w:val="Akapitzlist"/>
        <w:numPr>
          <w:ilvl w:val="0"/>
          <w:numId w:val="8"/>
        </w:numPr>
        <w:jc w:val="both"/>
      </w:pPr>
      <w:r>
        <w:t>W trosce o jakość snu zrezygnujmy z ładowania urządzeń ekranowych w sypialni, szczególnie jeśli rodzice dzielą ją z dziećmi.</w:t>
      </w:r>
    </w:p>
    <w:p w:rsidR="00383D7C" w:rsidRDefault="00383D7C" w:rsidP="00383D7C">
      <w:pPr>
        <w:pStyle w:val="Akapitzlist"/>
      </w:pPr>
    </w:p>
    <w:p w:rsidR="00852677" w:rsidRDefault="00852677" w:rsidP="00383D7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pl-PL"/>
        </w:rPr>
      </w:pPr>
    </w:p>
    <w:p w:rsidR="00383D7C" w:rsidRPr="00383D7C" w:rsidRDefault="00383D7C" w:rsidP="00383D7C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lastRenderedPageBreak/>
        <w:t xml:space="preserve">Przykładowe zasady dotyczące organizacji odpoczynku: </w:t>
      </w:r>
    </w:p>
    <w:p w:rsidR="00383D7C" w:rsidRPr="00383D7C" w:rsidRDefault="00383D7C" w:rsidP="00383D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Dbamy o odpowiednią ilość snu. </w:t>
      </w:r>
    </w:p>
    <w:p w:rsidR="00383D7C" w:rsidRPr="00383D7C" w:rsidRDefault="00383D7C" w:rsidP="00383D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Nie korzystamy z urządzeń ekranowych przynajmniej godzinę przed snem. </w:t>
      </w:r>
    </w:p>
    <w:p w:rsidR="00383D7C" w:rsidRPr="00383D7C" w:rsidRDefault="00383D7C" w:rsidP="00B25D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>Rezygnujemy z ładowania urządzeń ekranowych w sypialni</w:t>
      </w:r>
      <w:r w:rsidR="00B25D38" w:rsidRPr="004D0197">
        <w:rPr>
          <w:rFonts w:eastAsia="Times New Roman" w:cs="Times New Roman"/>
          <w:b/>
          <w:bCs/>
          <w:lang w:eastAsia="pl-PL"/>
        </w:rPr>
        <w:t>.</w:t>
      </w:r>
      <w:r w:rsidRPr="004D0197">
        <w:rPr>
          <w:rFonts w:eastAsia="Times New Roman" w:cs="Times New Roman"/>
          <w:b/>
          <w:bCs/>
          <w:lang w:eastAsia="pl-PL"/>
        </w:rPr>
        <w:t xml:space="preserve"> </w:t>
      </w:r>
    </w:p>
    <w:p w:rsidR="00383D7C" w:rsidRPr="004D0197" w:rsidRDefault="00383D7C" w:rsidP="00383D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>Ustalamy miejsce w domu, w którym wszyscy domownicy ładują swoje telefony</w:t>
      </w:r>
      <w:r w:rsidR="00B25D38" w:rsidRPr="004D0197">
        <w:rPr>
          <w:rFonts w:eastAsia="Times New Roman" w:cs="Times New Roman"/>
          <w:b/>
          <w:bCs/>
          <w:lang w:eastAsia="pl-PL"/>
        </w:rPr>
        <w:t>.</w:t>
      </w:r>
    </w:p>
    <w:p w:rsidR="001915FF" w:rsidRPr="001915FF" w:rsidRDefault="00B25D38" w:rsidP="001915FF">
      <w:pPr>
        <w:pStyle w:val="Bezodstpw"/>
        <w:rPr>
          <w:b/>
          <w:color w:val="548DD4" w:themeColor="text2" w:themeTint="99"/>
        </w:rPr>
      </w:pPr>
      <w:r w:rsidRPr="001915FF">
        <w:rPr>
          <w:b/>
          <w:color w:val="548DD4" w:themeColor="text2" w:themeTint="99"/>
        </w:rPr>
        <w:t xml:space="preserve">4. Przestrzeń dla rodziny </w:t>
      </w:r>
    </w:p>
    <w:p w:rsidR="00B25D38" w:rsidRPr="001915FF" w:rsidRDefault="00B25D38" w:rsidP="001915FF">
      <w:pPr>
        <w:pStyle w:val="Bezodstpw"/>
      </w:pPr>
      <w:r w:rsidRPr="001915FF">
        <w:t>W życiu codziennym dobrze jest zadbać o rodzinne strefy bez ekranów, w których urządzenia nie będą utrudniały wzajemnych relacji.</w:t>
      </w:r>
    </w:p>
    <w:p w:rsidR="00B25D38" w:rsidRPr="00B25D38" w:rsidRDefault="00B25D38" w:rsidP="001915F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Korzystanie z urządzeń ekranowych podczas posiłków może osłabiać więzi rodzinne oraz prowadzić do niezdrowych nawyków żywieniowych. Używanie urządzeń mobilnych podczas opiekowania się dzieckiem zmniejsza możliwość kontaktu z nim, gdyż uwaga dorosłego skupiona jest na ekranie. Badania potwierdzają również szkodliwość działania ekranu w tle, kiedy np. telewizor jest włączony w pomieszczeniu, w którym przebywamy. Włączony telewizor zakłóca trwałą zabawę u dzieci 12- i 24- miesięcznych oraz utrudnia kontakt </w:t>
      </w:r>
      <w:r w:rsidR="00CC28BE">
        <w:t xml:space="preserve">               </w:t>
      </w:r>
      <w:r>
        <w:t>z rodzicem.</w:t>
      </w:r>
    </w:p>
    <w:p w:rsidR="00B25D38" w:rsidRPr="00B25D38" w:rsidRDefault="00B25D38" w:rsidP="001915F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Ustalając Domowe Zasady Ekranowe, warto określić, kiedy wypada wspólny czas z rodziną, gdy wszyscy jej członkowie są razem i nie korzystają z urządzeń elektronicznych. Wspólny czas można wypełnić rozmową lub innymi, atrakcyjnymi dla wszystkich </w:t>
      </w:r>
      <w:proofErr w:type="spellStart"/>
      <w:r>
        <w:t>aktywnościami</w:t>
      </w:r>
      <w:proofErr w:type="spellEnd"/>
      <w:r>
        <w:t>.</w:t>
      </w:r>
    </w:p>
    <w:p w:rsidR="00B25D38" w:rsidRPr="004D0197" w:rsidRDefault="00B25D38" w:rsidP="00B25D38">
      <w:pPr>
        <w:pStyle w:val="Akapitzlist"/>
        <w:spacing w:before="100" w:beforeAutospacing="1" w:after="100" w:afterAutospacing="1" w:line="240" w:lineRule="auto"/>
      </w:pPr>
    </w:p>
    <w:p w:rsidR="00B25D38" w:rsidRPr="00B25D38" w:rsidRDefault="00B25D38" w:rsidP="00B25D38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Przykładowe zasady związane z tworzeniem przestrzeni dla relacji rodzinnych: </w:t>
      </w:r>
    </w:p>
    <w:p w:rsidR="00B25D38" w:rsidRPr="00B25D38" w:rsidRDefault="00B25D38" w:rsidP="00B25D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Planujemy rodzinny czas bez ekranów. </w:t>
      </w:r>
    </w:p>
    <w:p w:rsidR="00B25D38" w:rsidRPr="00B25D38" w:rsidRDefault="00B25D38" w:rsidP="00B25D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Nie korzystamy z ekranów podczas spożywania posiłków. </w:t>
      </w:r>
    </w:p>
    <w:p w:rsidR="00B25D38" w:rsidRPr="00B25D38" w:rsidRDefault="00B25D38" w:rsidP="00B25D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Nie korzystamy z ekranów w czasie zabaw z dzieckiem. </w:t>
      </w:r>
    </w:p>
    <w:p w:rsidR="00B25D38" w:rsidRPr="004D0197" w:rsidRDefault="00B25D38" w:rsidP="00B25D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W czasie spędzanym wspólnie wyłączamy powiadomienia w aplikacjach. </w:t>
      </w:r>
    </w:p>
    <w:p w:rsidR="00B25D38" w:rsidRPr="001915FF" w:rsidRDefault="00B25D38" w:rsidP="00B25D38">
      <w:pPr>
        <w:pStyle w:val="Nagwek3"/>
        <w:rPr>
          <w:color w:val="548DD4" w:themeColor="text2" w:themeTint="99"/>
        </w:rPr>
      </w:pPr>
      <w:r w:rsidRPr="001915FF">
        <w:rPr>
          <w:color w:val="548DD4" w:themeColor="text2" w:themeTint="99"/>
        </w:rPr>
        <w:t xml:space="preserve">5. Aktywności bez ekranów </w:t>
      </w:r>
    </w:p>
    <w:p w:rsidR="00B25D38" w:rsidRDefault="00B25D38" w:rsidP="001915FF">
      <w:pPr>
        <w:jc w:val="both"/>
      </w:pPr>
      <w:r>
        <w:t>W Domowych Zasadach Ekranowych warto uwzględnić również aktywności, w czasie których korzystanie z ekranów może nie być bezpieczne, znacznie obniża ich jakość lub przyczynia się do kształtowania niekorzystnych nawyków.</w:t>
      </w:r>
    </w:p>
    <w:p w:rsidR="00B25D38" w:rsidRPr="001915FF" w:rsidRDefault="00B25D38" w:rsidP="00B25D38">
      <w:pPr>
        <w:rPr>
          <w:rStyle w:val="Pogrubienie"/>
        </w:rPr>
      </w:pPr>
      <w:r w:rsidRPr="001915FF">
        <w:rPr>
          <w:rStyle w:val="Pogrubienie"/>
        </w:rPr>
        <w:t>Kiedy dobrze jest zrezygnować z ekranów?</w:t>
      </w:r>
    </w:p>
    <w:p w:rsidR="00B25D38" w:rsidRPr="001915FF" w:rsidRDefault="00B25D38" w:rsidP="00B25D38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1915FF">
        <w:rPr>
          <w:rFonts w:eastAsia="Times New Roman" w:cs="Times New Roman"/>
          <w:lang w:eastAsia="pl-PL"/>
        </w:rPr>
        <w:t>Po przebudzeniu. Zasada ta może zapobiec nawykowi sięgania po urządzenia ekranowe od początku dnia.</w:t>
      </w:r>
    </w:p>
    <w:p w:rsidR="00B25D38" w:rsidRPr="001915FF" w:rsidRDefault="00B25D38" w:rsidP="00B25D38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="Times New Roman"/>
          <w:lang w:eastAsia="pl-PL"/>
        </w:rPr>
      </w:pPr>
      <w:r w:rsidRPr="001915FF">
        <w:t xml:space="preserve">Przy przechodzeniu przez ulicę. Korzystanie ze </w:t>
      </w:r>
      <w:proofErr w:type="spellStart"/>
      <w:r w:rsidRPr="001915FF">
        <w:t>smartfonów</w:t>
      </w:r>
      <w:proofErr w:type="spellEnd"/>
      <w:r w:rsidRPr="001915FF">
        <w:t xml:space="preserve"> itp. podczas drogi do szkoły.</w:t>
      </w:r>
    </w:p>
    <w:p w:rsidR="00B25D38" w:rsidRPr="001915FF" w:rsidRDefault="00B25D38" w:rsidP="00B25D38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="Times New Roman"/>
          <w:lang w:eastAsia="pl-PL"/>
        </w:rPr>
      </w:pPr>
      <w:r w:rsidRPr="001915FF">
        <w:rPr>
          <w:rFonts w:eastAsia="Times New Roman" w:cs="Times New Roman"/>
          <w:lang w:eastAsia="pl-PL"/>
        </w:rPr>
        <w:t>Podczas podróży samochodem (z wyjątkiem długich wypraw). Warto zadbać o to, aby korzystanie z urządzeń ekranowych nie stało się jedynym sposobem na nudę.</w:t>
      </w:r>
    </w:p>
    <w:p w:rsidR="00B25D38" w:rsidRPr="001915FF" w:rsidRDefault="00B25D38" w:rsidP="00B25D38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="Times New Roman"/>
          <w:lang w:eastAsia="pl-PL"/>
        </w:rPr>
      </w:pPr>
      <w:r w:rsidRPr="001915FF">
        <w:t>Przy odrabianiu pracy domowej.</w:t>
      </w:r>
    </w:p>
    <w:p w:rsidR="00B25D38" w:rsidRPr="001915FF" w:rsidRDefault="00B25D38" w:rsidP="00B25D38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="Times New Roman"/>
          <w:lang w:eastAsia="pl-PL"/>
        </w:rPr>
      </w:pPr>
      <w:r w:rsidRPr="001915FF">
        <w:t>W szkole, respektując obowiązujący tam regulamin.</w:t>
      </w:r>
    </w:p>
    <w:p w:rsidR="00B25D38" w:rsidRPr="001915FF" w:rsidRDefault="00B25D38" w:rsidP="00B25D38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="Times New Roman"/>
          <w:lang w:eastAsia="pl-PL"/>
        </w:rPr>
      </w:pPr>
      <w:r w:rsidRPr="001915FF">
        <w:t>W czasie spotkań ze znajomymi. To czas na rozmowę i inne formy spędzania wspólnego czasu.</w:t>
      </w:r>
    </w:p>
    <w:p w:rsidR="00B25D38" w:rsidRPr="00B25D38" w:rsidRDefault="00B25D38" w:rsidP="00B25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5D38" w:rsidRPr="00B25D38" w:rsidRDefault="00B25D38" w:rsidP="00B25D38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Przykładowe zasady dotyczące innych aktywności bez ekranów: </w:t>
      </w:r>
    </w:p>
    <w:p w:rsidR="00B25D38" w:rsidRPr="00B25D38" w:rsidRDefault="00B25D38" w:rsidP="00B25D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Zaczynamy dzień bez telefonu. </w:t>
      </w:r>
    </w:p>
    <w:p w:rsidR="00B25D38" w:rsidRPr="00B25D38" w:rsidRDefault="00B25D38" w:rsidP="00B25D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lastRenderedPageBreak/>
        <w:t xml:space="preserve">Nie korzystamy z urządzeń ekranowych, idąc do szkoły. </w:t>
      </w:r>
    </w:p>
    <w:p w:rsidR="00B25D38" w:rsidRPr="00B25D38" w:rsidRDefault="00B25D38" w:rsidP="00CC28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Podczas odrabiania lekcji korzystamy z urządzeń ekranowych tylko wtedy, gdy jest to niezbędne do rozwiązania zadań domowych. </w:t>
      </w:r>
    </w:p>
    <w:p w:rsidR="00B25D38" w:rsidRPr="00B25D38" w:rsidRDefault="00B25D38" w:rsidP="00B25D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D019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Spotkania z przyjaciółmi staramy się spędzać bez ekranów. </w:t>
      </w:r>
    </w:p>
    <w:p w:rsidR="00B25D38" w:rsidRPr="001915FF" w:rsidRDefault="00B25D38" w:rsidP="001915FF">
      <w:pPr>
        <w:pStyle w:val="Nagwek3"/>
        <w:jc w:val="both"/>
        <w:rPr>
          <w:color w:val="548DD4" w:themeColor="text2" w:themeTint="99"/>
        </w:rPr>
      </w:pPr>
      <w:r w:rsidRPr="001915FF">
        <w:rPr>
          <w:color w:val="548DD4" w:themeColor="text2" w:themeTint="99"/>
        </w:rPr>
        <w:t>6. Kontrola rodzicielska</w:t>
      </w:r>
    </w:p>
    <w:p w:rsidR="00B25D38" w:rsidRDefault="00B25D38" w:rsidP="001915FF">
      <w:pPr>
        <w:jc w:val="both"/>
      </w:pPr>
      <w:r>
        <w:t>Przy sprawowaniu kontroli rodzicielskiej możemy  skorzystać z aplikacji, które ograniczają dostęp do określonych treści i programów oraz pomagają zachować limity czasowe korzystania z urządzeń. Warto jednak pamiętać, że stosowanie go to rozwiązanie o ograniczonej skuteczności. Najważniejszą rolę odgrywa edukacja na temat zagrożeń w sieci, sposobów reagowania na nie oraz sięgania po odpowiednią pomoc i wsparcie w sytuacjach trudnych.</w:t>
      </w:r>
    </w:p>
    <w:p w:rsidR="00B25D38" w:rsidRPr="00B25D38" w:rsidRDefault="00B25D38" w:rsidP="00B25D38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Przykładowe zasady dotyczące kontroli rodzicielskiej: </w:t>
      </w:r>
    </w:p>
    <w:p w:rsidR="00B25D38" w:rsidRPr="00B25D38" w:rsidRDefault="00B25D38" w:rsidP="00B25D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>Z urządzeń ekranowych korzystamy razem.</w:t>
      </w:r>
    </w:p>
    <w:p w:rsidR="00B25D38" w:rsidRPr="00B25D38" w:rsidRDefault="00B25D38" w:rsidP="00B25D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Rozmawiamy o zagrożeniach </w:t>
      </w:r>
      <w:proofErr w:type="spellStart"/>
      <w:r w:rsidRPr="004D0197">
        <w:rPr>
          <w:rFonts w:eastAsia="Times New Roman" w:cs="Times New Roman"/>
          <w:b/>
          <w:bCs/>
          <w:lang w:eastAsia="pl-PL"/>
        </w:rPr>
        <w:t>online</w:t>
      </w:r>
      <w:proofErr w:type="spellEnd"/>
      <w:r w:rsidRPr="004D0197">
        <w:rPr>
          <w:rFonts w:eastAsia="Times New Roman" w:cs="Times New Roman"/>
          <w:b/>
          <w:bCs/>
          <w:lang w:eastAsia="pl-PL"/>
        </w:rPr>
        <w:t xml:space="preserve">. </w:t>
      </w:r>
    </w:p>
    <w:p w:rsidR="00B25D38" w:rsidRPr="00B25D38" w:rsidRDefault="00B25D38" w:rsidP="00B25D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Dbamy o to, aby treści, do których dostęp ma dziecko, były dostosowane do jego wieku. </w:t>
      </w:r>
    </w:p>
    <w:p w:rsidR="00B25D38" w:rsidRPr="00B25D38" w:rsidRDefault="00B25D38" w:rsidP="00B25D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Ustalamy wspólnie zakres korzystania z programów kontroli rodzicielskiej. </w:t>
      </w:r>
    </w:p>
    <w:p w:rsidR="00B25D38" w:rsidRPr="001915FF" w:rsidRDefault="00B25D38" w:rsidP="00B25D38">
      <w:pPr>
        <w:pStyle w:val="Nagwek3"/>
        <w:rPr>
          <w:color w:val="548DD4" w:themeColor="text2" w:themeTint="99"/>
        </w:rPr>
      </w:pPr>
      <w:r w:rsidRPr="001915FF">
        <w:rPr>
          <w:color w:val="548DD4" w:themeColor="text2" w:themeTint="99"/>
        </w:rPr>
        <w:t xml:space="preserve">7. Edukacja i bezpieczeństwo </w:t>
      </w:r>
      <w:proofErr w:type="spellStart"/>
      <w:r w:rsidRPr="001915FF">
        <w:rPr>
          <w:color w:val="548DD4" w:themeColor="text2" w:themeTint="99"/>
        </w:rPr>
        <w:t>online</w:t>
      </w:r>
      <w:proofErr w:type="spellEnd"/>
      <w:r w:rsidRPr="001915FF">
        <w:rPr>
          <w:color w:val="548DD4" w:themeColor="text2" w:themeTint="99"/>
        </w:rPr>
        <w:t xml:space="preserve"> </w:t>
      </w:r>
    </w:p>
    <w:p w:rsidR="00B25D38" w:rsidRDefault="00B25D38" w:rsidP="001915FF">
      <w:pPr>
        <w:jc w:val="both"/>
      </w:pPr>
      <w:r>
        <w:t>Zadbajmy o wartość edukacyjną aktywności w sieci dziecka.</w:t>
      </w:r>
      <w:r w:rsidRPr="00B25D38">
        <w:t xml:space="preserve"> </w:t>
      </w:r>
      <w:r>
        <w:t xml:space="preserve">Czuwajmy, aby dziecko korzystało tylko </w:t>
      </w:r>
      <w:r w:rsidR="00CC28BE">
        <w:t xml:space="preserve">          </w:t>
      </w:r>
      <w:r>
        <w:t>z treści, aplikacji czy gier, które są dostosowane do jego wieku.</w:t>
      </w:r>
    </w:p>
    <w:p w:rsidR="00383D7C" w:rsidRDefault="00B25D38" w:rsidP="001915FF">
      <w:pPr>
        <w:pStyle w:val="Akapitzlist"/>
        <w:numPr>
          <w:ilvl w:val="0"/>
          <w:numId w:val="18"/>
        </w:numPr>
        <w:jc w:val="both"/>
      </w:pPr>
      <w:r>
        <w:t xml:space="preserve">Dzieci do 2 roku życia szybko uczą się zachowań od osób sprawujących nad nimi opiekę. Przyjrzyjmy się temu, jak my sami korzystamy z urządzeń ekranowych. </w:t>
      </w:r>
    </w:p>
    <w:p w:rsidR="0031401F" w:rsidRDefault="0031401F" w:rsidP="001915FF">
      <w:pPr>
        <w:pStyle w:val="Akapitzlist"/>
        <w:numPr>
          <w:ilvl w:val="0"/>
          <w:numId w:val="18"/>
        </w:numPr>
        <w:jc w:val="both"/>
      </w:pPr>
      <w:r>
        <w:t xml:space="preserve">Udostępniając urządzenia ekranowe dzieciom w wieku 2−5 lat, dobrze jest rozmawiać z nimi na temat zasad bezpieczeństwa </w:t>
      </w:r>
      <w:proofErr w:type="spellStart"/>
      <w:r>
        <w:t>online</w:t>
      </w:r>
      <w:proofErr w:type="spellEnd"/>
      <w:r>
        <w:t>, mimo iż rodzic nadal aktywnie towarzyszy im w tej aktywności. Rozmowy na ten temat pomagają kształtować pozytywne nawyki samodzielnego z nich korzystania. </w:t>
      </w:r>
    </w:p>
    <w:p w:rsidR="0031401F" w:rsidRDefault="0031401F" w:rsidP="001915FF">
      <w:pPr>
        <w:pStyle w:val="Akapitzlist"/>
        <w:numPr>
          <w:ilvl w:val="0"/>
          <w:numId w:val="18"/>
        </w:numPr>
        <w:jc w:val="both"/>
      </w:pPr>
      <w:r>
        <w:t xml:space="preserve">Ważne jest, aby dzieci w wieku szkolnym, które samodzielnie używają urządzeń ekranowych, wiedziały, jak zadbać o swoje bezpieczeństwo </w:t>
      </w:r>
      <w:proofErr w:type="spellStart"/>
      <w:r>
        <w:t>online</w:t>
      </w:r>
      <w:proofErr w:type="spellEnd"/>
      <w:r>
        <w:t xml:space="preserve">. Dobrze jest rozmawiać z nimi </w:t>
      </w:r>
      <w:r w:rsidR="00CC28BE">
        <w:t xml:space="preserve">                         </w:t>
      </w:r>
      <w:r>
        <w:t>o zagrożeniach, prywatności oraz sposobach reagowania w sytuacjach trudnych. </w:t>
      </w:r>
    </w:p>
    <w:p w:rsidR="0031401F" w:rsidRDefault="0031401F" w:rsidP="001915FF">
      <w:pPr>
        <w:pStyle w:val="Akapitzlist"/>
        <w:numPr>
          <w:ilvl w:val="0"/>
          <w:numId w:val="18"/>
        </w:numPr>
        <w:jc w:val="both"/>
      </w:pPr>
      <w:r>
        <w:t xml:space="preserve">Rodzice mogą umówić się z nastolatkiem, by przestrzegał określonych zasad bezpieczeństwa </w:t>
      </w:r>
      <w:proofErr w:type="spellStart"/>
      <w:r>
        <w:t>online</w:t>
      </w:r>
      <w:proofErr w:type="spellEnd"/>
      <w:r>
        <w:t xml:space="preserve">, związanych z zabezpieczeniem profilu, szacunkiem dla własności, prywatności swojej </w:t>
      </w:r>
      <w:r w:rsidR="00CC28BE">
        <w:t xml:space="preserve">   </w:t>
      </w:r>
      <w:r>
        <w:t>i innych, ochroną wizerunku oraz ograniczonym zaufaniem do kontaktów nawiązanych tą drogą. </w:t>
      </w:r>
    </w:p>
    <w:p w:rsidR="0031401F" w:rsidRPr="0031401F" w:rsidRDefault="0031401F" w:rsidP="0031401F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Przykładowe zasady dotyczące edukacji i bezpieczeństwa </w:t>
      </w:r>
      <w:proofErr w:type="spellStart"/>
      <w:r w:rsidRPr="004D0197">
        <w:rPr>
          <w:rFonts w:eastAsia="Times New Roman" w:cs="Times New Roman"/>
          <w:b/>
          <w:bCs/>
          <w:lang w:eastAsia="pl-PL"/>
        </w:rPr>
        <w:t>online</w:t>
      </w:r>
      <w:proofErr w:type="spellEnd"/>
      <w:r w:rsidRPr="004D0197">
        <w:rPr>
          <w:rFonts w:eastAsia="Times New Roman" w:cs="Times New Roman"/>
          <w:b/>
          <w:bCs/>
          <w:lang w:eastAsia="pl-PL"/>
        </w:rPr>
        <w:t xml:space="preserve">: </w:t>
      </w:r>
    </w:p>
    <w:p w:rsidR="0031401F" w:rsidRPr="0031401F" w:rsidRDefault="0031401F" w:rsidP="003140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Rozważnie publikujemy informacje dotyczące wizerunku dziecka. </w:t>
      </w:r>
    </w:p>
    <w:p w:rsidR="0031401F" w:rsidRPr="0031401F" w:rsidRDefault="0031401F" w:rsidP="003140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>Nie publikujemy swoich danych w sieci.</w:t>
      </w:r>
    </w:p>
    <w:p w:rsidR="0031401F" w:rsidRPr="0031401F" w:rsidRDefault="0031401F" w:rsidP="003140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Jeśli coś nas zaniepokoi </w:t>
      </w:r>
      <w:proofErr w:type="spellStart"/>
      <w:r w:rsidRPr="004D0197">
        <w:rPr>
          <w:rFonts w:eastAsia="Times New Roman" w:cs="Times New Roman"/>
          <w:b/>
          <w:bCs/>
          <w:lang w:eastAsia="pl-PL"/>
        </w:rPr>
        <w:t>online</w:t>
      </w:r>
      <w:proofErr w:type="spellEnd"/>
      <w:r w:rsidRPr="004D0197">
        <w:rPr>
          <w:rFonts w:eastAsia="Times New Roman" w:cs="Times New Roman"/>
          <w:b/>
          <w:bCs/>
          <w:lang w:eastAsia="pl-PL"/>
        </w:rPr>
        <w:t>, rozmawiamy o tym z rodzicami.</w:t>
      </w:r>
    </w:p>
    <w:p w:rsidR="0031401F" w:rsidRPr="0031401F" w:rsidRDefault="0031401F" w:rsidP="003140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Dbamy o ustawienia prywatności swojego profilu. </w:t>
      </w:r>
    </w:p>
    <w:p w:rsidR="0031401F" w:rsidRPr="0031401F" w:rsidRDefault="0031401F" w:rsidP="003140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4D0197">
        <w:rPr>
          <w:rFonts w:eastAsia="Times New Roman" w:cs="Times New Roman"/>
          <w:b/>
          <w:bCs/>
          <w:lang w:eastAsia="pl-PL"/>
        </w:rPr>
        <w:t xml:space="preserve">Nie udostępniamy nikomu haseł do kont i profili. </w:t>
      </w:r>
    </w:p>
    <w:p w:rsidR="006F546B" w:rsidRDefault="006F546B" w:rsidP="006F546B"/>
    <w:sectPr w:rsidR="006F546B" w:rsidSect="00A3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00F"/>
    <w:multiLevelType w:val="hybridMultilevel"/>
    <w:tmpl w:val="1952C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E33E3"/>
    <w:multiLevelType w:val="multilevel"/>
    <w:tmpl w:val="A688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23DB2"/>
    <w:multiLevelType w:val="hybridMultilevel"/>
    <w:tmpl w:val="144E7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16885"/>
    <w:multiLevelType w:val="multilevel"/>
    <w:tmpl w:val="2CFE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25BFD"/>
    <w:multiLevelType w:val="hybridMultilevel"/>
    <w:tmpl w:val="7B4EB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517D6"/>
    <w:multiLevelType w:val="hybridMultilevel"/>
    <w:tmpl w:val="5A480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42ACF"/>
    <w:multiLevelType w:val="hybridMultilevel"/>
    <w:tmpl w:val="173E1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7438D"/>
    <w:multiLevelType w:val="hybridMultilevel"/>
    <w:tmpl w:val="7C069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87C59"/>
    <w:multiLevelType w:val="hybridMultilevel"/>
    <w:tmpl w:val="5A74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F31F4"/>
    <w:multiLevelType w:val="multilevel"/>
    <w:tmpl w:val="5B38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C4152B"/>
    <w:multiLevelType w:val="hybridMultilevel"/>
    <w:tmpl w:val="80ACB0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64446E"/>
    <w:multiLevelType w:val="hybridMultilevel"/>
    <w:tmpl w:val="CF822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F16DB"/>
    <w:multiLevelType w:val="multilevel"/>
    <w:tmpl w:val="E616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E376B5"/>
    <w:multiLevelType w:val="multilevel"/>
    <w:tmpl w:val="990A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271D53"/>
    <w:multiLevelType w:val="hybridMultilevel"/>
    <w:tmpl w:val="416C5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D2924"/>
    <w:multiLevelType w:val="hybridMultilevel"/>
    <w:tmpl w:val="076AB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3077C"/>
    <w:multiLevelType w:val="hybridMultilevel"/>
    <w:tmpl w:val="821C1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F7294"/>
    <w:multiLevelType w:val="multilevel"/>
    <w:tmpl w:val="F67E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2B2ED0"/>
    <w:multiLevelType w:val="multilevel"/>
    <w:tmpl w:val="3FF4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9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17"/>
  </w:num>
  <w:num w:numId="10">
    <w:abstractNumId w:val="4"/>
  </w:num>
  <w:num w:numId="11">
    <w:abstractNumId w:val="18"/>
  </w:num>
  <w:num w:numId="12">
    <w:abstractNumId w:val="8"/>
  </w:num>
  <w:num w:numId="13">
    <w:abstractNumId w:val="15"/>
  </w:num>
  <w:num w:numId="14">
    <w:abstractNumId w:val="11"/>
  </w:num>
  <w:num w:numId="15">
    <w:abstractNumId w:val="2"/>
  </w:num>
  <w:num w:numId="16">
    <w:abstractNumId w:val="3"/>
  </w:num>
  <w:num w:numId="17">
    <w:abstractNumId w:val="1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3466D"/>
    <w:rsid w:val="00035E2D"/>
    <w:rsid w:val="001222C2"/>
    <w:rsid w:val="001915FF"/>
    <w:rsid w:val="001A6AFB"/>
    <w:rsid w:val="001D2A86"/>
    <w:rsid w:val="00237BA1"/>
    <w:rsid w:val="002D4B43"/>
    <w:rsid w:val="0031401F"/>
    <w:rsid w:val="00383D7C"/>
    <w:rsid w:val="004D0197"/>
    <w:rsid w:val="006C319A"/>
    <w:rsid w:val="006F546B"/>
    <w:rsid w:val="00852677"/>
    <w:rsid w:val="00A34031"/>
    <w:rsid w:val="00B25D38"/>
    <w:rsid w:val="00B3466D"/>
    <w:rsid w:val="00CC28BE"/>
    <w:rsid w:val="00E4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031"/>
  </w:style>
  <w:style w:type="paragraph" w:styleId="Nagwek1">
    <w:name w:val="heading 1"/>
    <w:basedOn w:val="Normalny"/>
    <w:link w:val="Nagwek1Znak"/>
    <w:uiPriority w:val="9"/>
    <w:qFormat/>
    <w:rsid w:val="00B34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46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66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346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B3466D"/>
    <w:pPr>
      <w:ind w:left="720"/>
      <w:contextualSpacing/>
    </w:pPr>
  </w:style>
  <w:style w:type="paragraph" w:customStyle="1" w:styleId="hyphenate">
    <w:name w:val="hyphenate"/>
    <w:basedOn w:val="Normalny"/>
    <w:rsid w:val="006F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546B"/>
    <w:rPr>
      <w:b/>
      <w:bCs/>
    </w:rPr>
  </w:style>
  <w:style w:type="paragraph" w:styleId="Bezodstpw">
    <w:name w:val="No Spacing"/>
    <w:uiPriority w:val="1"/>
    <w:qFormat/>
    <w:rsid w:val="00E414E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1521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2020-04-15T10:39:00Z</dcterms:created>
  <dcterms:modified xsi:type="dcterms:W3CDTF">2020-04-15T11:59:00Z</dcterms:modified>
</cp:coreProperties>
</file>