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0822" w14:textId="77777777" w:rsidR="005F3B64" w:rsidRDefault="005F3B64" w:rsidP="005F3B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pl-PL"/>
        </w:rPr>
      </w:pPr>
    </w:p>
    <w:p w14:paraId="64AE768B" w14:textId="25D00E58" w:rsidR="005F3B64" w:rsidRDefault="005F3B64" w:rsidP="005F3B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pl-PL"/>
        </w:rPr>
      </w:pPr>
      <w:r w:rsidRPr="005F3B64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pl-PL"/>
        </w:rPr>
        <w:t>Wykaz zajęć dla rodziców:</w:t>
      </w:r>
    </w:p>
    <w:p w14:paraId="5A9BCB38" w14:textId="77777777" w:rsidR="005F3B64" w:rsidRPr="005F3B64" w:rsidRDefault="005F3B64" w:rsidP="005F3B6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pl-PL"/>
        </w:rPr>
      </w:pPr>
    </w:p>
    <w:p w14:paraId="1406A43E" w14:textId="77777777" w:rsidR="005F3B64" w:rsidRPr="005F3B64" w:rsidRDefault="005F3B64" w:rsidP="005F3B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3617"/>
        <w:gridCol w:w="1440"/>
        <w:gridCol w:w="1980"/>
        <w:gridCol w:w="1080"/>
        <w:gridCol w:w="1800"/>
      </w:tblGrid>
      <w:tr w:rsidR="005F3B64" w:rsidRPr="005F3B64" w14:paraId="75B9B679" w14:textId="77777777" w:rsidTr="003C78BF">
        <w:trPr>
          <w:trHeight w:val="1052"/>
        </w:trPr>
        <w:tc>
          <w:tcPr>
            <w:tcW w:w="523" w:type="dxa"/>
          </w:tcPr>
          <w:p w14:paraId="5DD787A8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17" w:type="dxa"/>
          </w:tcPr>
          <w:p w14:paraId="307C2D85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Czy moje dziecko osiągnęło dojrzałość/gotowość szkolną?</w:t>
            </w:r>
          </w:p>
          <w:p w14:paraId="26EB19F7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</w:tcPr>
          <w:p w14:paraId="244FD99F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rodzice uczniów</w:t>
            </w:r>
          </w:p>
          <w:p w14:paraId="265C67C7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kl. „O”</w:t>
            </w:r>
          </w:p>
        </w:tc>
        <w:tc>
          <w:tcPr>
            <w:tcW w:w="1980" w:type="dxa"/>
          </w:tcPr>
          <w:p w14:paraId="42060DEA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</w:t>
            </w:r>
            <w:proofErr w:type="spellEnd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edukacyjne</w:t>
            </w:r>
          </w:p>
        </w:tc>
        <w:tc>
          <w:tcPr>
            <w:tcW w:w="1080" w:type="dxa"/>
          </w:tcPr>
          <w:p w14:paraId="7D50B4ED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godz.</w:t>
            </w:r>
          </w:p>
        </w:tc>
        <w:tc>
          <w:tcPr>
            <w:tcW w:w="1800" w:type="dxa"/>
          </w:tcPr>
          <w:p w14:paraId="1C39F005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Łabuzińska</w:t>
            </w:r>
          </w:p>
        </w:tc>
      </w:tr>
      <w:tr w:rsidR="005F3B64" w:rsidRPr="005F3B64" w14:paraId="1B29180F" w14:textId="77777777" w:rsidTr="003C78BF">
        <w:trPr>
          <w:trHeight w:val="1266"/>
        </w:trPr>
        <w:tc>
          <w:tcPr>
            <w:tcW w:w="523" w:type="dxa"/>
          </w:tcPr>
          <w:p w14:paraId="709A24CF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17" w:type="dxa"/>
          </w:tcPr>
          <w:p w14:paraId="648305EB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Niepokojące objawy rozwojowe </w:t>
            </w: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w wieku przedszkolnym </w:t>
            </w: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i szkolnym, czyli na co zwrócić uwagę u swojego dziecka.</w:t>
            </w:r>
          </w:p>
        </w:tc>
        <w:tc>
          <w:tcPr>
            <w:tcW w:w="1440" w:type="dxa"/>
          </w:tcPr>
          <w:p w14:paraId="1186F7CB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rodzice</w:t>
            </w:r>
          </w:p>
        </w:tc>
        <w:tc>
          <w:tcPr>
            <w:tcW w:w="1980" w:type="dxa"/>
          </w:tcPr>
          <w:p w14:paraId="01DCDE0C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wykład/</w:t>
            </w:r>
            <w:proofErr w:type="spellStart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</w:t>
            </w:r>
            <w:proofErr w:type="spellEnd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edukacyjne</w:t>
            </w:r>
          </w:p>
        </w:tc>
        <w:tc>
          <w:tcPr>
            <w:tcW w:w="1080" w:type="dxa"/>
          </w:tcPr>
          <w:p w14:paraId="113F27C9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godz.</w:t>
            </w:r>
          </w:p>
        </w:tc>
        <w:tc>
          <w:tcPr>
            <w:tcW w:w="1800" w:type="dxa"/>
          </w:tcPr>
          <w:p w14:paraId="3EE6110E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Łabuzińska</w:t>
            </w:r>
          </w:p>
        </w:tc>
      </w:tr>
      <w:tr w:rsidR="005F3B64" w:rsidRPr="005F3B64" w14:paraId="673C01EB" w14:textId="77777777" w:rsidTr="003C78BF">
        <w:tc>
          <w:tcPr>
            <w:tcW w:w="523" w:type="dxa"/>
          </w:tcPr>
          <w:p w14:paraId="128CC65A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617" w:type="dxa"/>
          </w:tcPr>
          <w:p w14:paraId="3DA22870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Strach i lęk w emocjach dziecka.</w:t>
            </w:r>
          </w:p>
        </w:tc>
        <w:tc>
          <w:tcPr>
            <w:tcW w:w="1440" w:type="dxa"/>
          </w:tcPr>
          <w:p w14:paraId="10F61DF1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rodzice uczniów przedszkoli </w:t>
            </w: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szk. podst.</w:t>
            </w:r>
          </w:p>
        </w:tc>
        <w:tc>
          <w:tcPr>
            <w:tcW w:w="1980" w:type="dxa"/>
          </w:tcPr>
          <w:p w14:paraId="4CE76471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</w:t>
            </w:r>
            <w:proofErr w:type="spellEnd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edukacyjne</w:t>
            </w:r>
          </w:p>
        </w:tc>
        <w:tc>
          <w:tcPr>
            <w:tcW w:w="1080" w:type="dxa"/>
            <w:shd w:val="clear" w:color="auto" w:fill="auto"/>
          </w:tcPr>
          <w:p w14:paraId="64051E3D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godz. </w:t>
            </w:r>
          </w:p>
        </w:tc>
        <w:tc>
          <w:tcPr>
            <w:tcW w:w="1800" w:type="dxa"/>
          </w:tcPr>
          <w:p w14:paraId="3365E62C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Przybylak-</w:t>
            </w: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-Mess</w:t>
            </w:r>
          </w:p>
        </w:tc>
      </w:tr>
      <w:tr w:rsidR="005F3B64" w:rsidRPr="005F3B64" w14:paraId="400AF04E" w14:textId="77777777" w:rsidTr="003C78BF">
        <w:tc>
          <w:tcPr>
            <w:tcW w:w="523" w:type="dxa"/>
          </w:tcPr>
          <w:p w14:paraId="04228FB5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617" w:type="dxa"/>
          </w:tcPr>
          <w:p w14:paraId="3CEFC57B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Jak rozwijać samodzielność dziecka.</w:t>
            </w:r>
          </w:p>
        </w:tc>
        <w:tc>
          <w:tcPr>
            <w:tcW w:w="1440" w:type="dxa"/>
          </w:tcPr>
          <w:p w14:paraId="5577D866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rodzice uczniów przedszkoli </w:t>
            </w: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szk. podst.</w:t>
            </w:r>
          </w:p>
        </w:tc>
        <w:tc>
          <w:tcPr>
            <w:tcW w:w="1980" w:type="dxa"/>
          </w:tcPr>
          <w:p w14:paraId="71B59D4A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</w:t>
            </w:r>
            <w:proofErr w:type="spellEnd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edukacyjne</w:t>
            </w:r>
          </w:p>
        </w:tc>
        <w:tc>
          <w:tcPr>
            <w:tcW w:w="1080" w:type="dxa"/>
            <w:shd w:val="clear" w:color="auto" w:fill="auto"/>
          </w:tcPr>
          <w:p w14:paraId="5F6010B9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godz. </w:t>
            </w:r>
          </w:p>
        </w:tc>
        <w:tc>
          <w:tcPr>
            <w:tcW w:w="1800" w:type="dxa"/>
          </w:tcPr>
          <w:p w14:paraId="036E7854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Przybylak-</w:t>
            </w: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-Mess</w:t>
            </w:r>
          </w:p>
        </w:tc>
      </w:tr>
      <w:tr w:rsidR="005F3B64" w:rsidRPr="005F3B64" w14:paraId="59138890" w14:textId="77777777" w:rsidTr="003C78BF">
        <w:trPr>
          <w:trHeight w:val="983"/>
        </w:trPr>
        <w:tc>
          <w:tcPr>
            <w:tcW w:w="523" w:type="dxa"/>
          </w:tcPr>
          <w:p w14:paraId="7EB1A63E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617" w:type="dxa"/>
          </w:tcPr>
          <w:p w14:paraId="0043846D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„Żywe srebro – czyli jak mogę pomóc mojemu nadpobudliwemu dziecku?</w:t>
            </w:r>
          </w:p>
        </w:tc>
        <w:tc>
          <w:tcPr>
            <w:tcW w:w="1440" w:type="dxa"/>
          </w:tcPr>
          <w:p w14:paraId="393BEC4A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rodzice</w:t>
            </w:r>
          </w:p>
        </w:tc>
        <w:tc>
          <w:tcPr>
            <w:tcW w:w="1980" w:type="dxa"/>
          </w:tcPr>
          <w:p w14:paraId="4AE4B08B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</w:t>
            </w:r>
            <w:proofErr w:type="spellEnd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edukacyjne</w:t>
            </w:r>
          </w:p>
        </w:tc>
        <w:tc>
          <w:tcPr>
            <w:tcW w:w="1080" w:type="dxa"/>
          </w:tcPr>
          <w:p w14:paraId="4255AEAB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godz.</w:t>
            </w:r>
          </w:p>
        </w:tc>
        <w:tc>
          <w:tcPr>
            <w:tcW w:w="1800" w:type="dxa"/>
          </w:tcPr>
          <w:p w14:paraId="6C1ABEB8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Woźny</w:t>
            </w:r>
          </w:p>
        </w:tc>
      </w:tr>
      <w:tr w:rsidR="005F3B64" w:rsidRPr="005F3B64" w14:paraId="20629477" w14:textId="77777777" w:rsidTr="003C78BF">
        <w:trPr>
          <w:trHeight w:val="1585"/>
        </w:trPr>
        <w:tc>
          <w:tcPr>
            <w:tcW w:w="523" w:type="dxa"/>
          </w:tcPr>
          <w:p w14:paraId="5D6ACF8E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617" w:type="dxa"/>
          </w:tcPr>
          <w:p w14:paraId="65A97338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„Potrafię rozpoznać – mogę zareagować’ – kilka podstawowych informacji </w:t>
            </w: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o najpopularniejszych środkach psychoaktywnych.</w:t>
            </w:r>
          </w:p>
        </w:tc>
        <w:tc>
          <w:tcPr>
            <w:tcW w:w="1440" w:type="dxa"/>
          </w:tcPr>
          <w:p w14:paraId="30B6161E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rodzice</w:t>
            </w:r>
          </w:p>
        </w:tc>
        <w:tc>
          <w:tcPr>
            <w:tcW w:w="1980" w:type="dxa"/>
          </w:tcPr>
          <w:p w14:paraId="547B5084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</w:t>
            </w:r>
            <w:proofErr w:type="spellEnd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edukacyjne</w:t>
            </w:r>
          </w:p>
        </w:tc>
        <w:tc>
          <w:tcPr>
            <w:tcW w:w="1080" w:type="dxa"/>
          </w:tcPr>
          <w:p w14:paraId="19CCCD12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godz.</w:t>
            </w:r>
          </w:p>
        </w:tc>
        <w:tc>
          <w:tcPr>
            <w:tcW w:w="1800" w:type="dxa"/>
          </w:tcPr>
          <w:p w14:paraId="60E3DB57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K. Woźny </w:t>
            </w:r>
          </w:p>
        </w:tc>
      </w:tr>
      <w:tr w:rsidR="005F3B64" w:rsidRPr="005F3B64" w14:paraId="18F81014" w14:textId="77777777" w:rsidTr="003C78BF">
        <w:tc>
          <w:tcPr>
            <w:tcW w:w="523" w:type="dxa"/>
          </w:tcPr>
          <w:p w14:paraId="00E65660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617" w:type="dxa"/>
          </w:tcPr>
          <w:p w14:paraId="1F8C5CBF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Jak motywować dzieci do utrwalania prawidłowej wymowy w domu?</w:t>
            </w:r>
          </w:p>
          <w:p w14:paraId="66CEC3E2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14:paraId="253D98CC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rodzice uczniów</w:t>
            </w:r>
          </w:p>
          <w:p w14:paraId="471B8441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przedszkoli, kl. I-III szk. podst.</w:t>
            </w:r>
          </w:p>
        </w:tc>
        <w:tc>
          <w:tcPr>
            <w:tcW w:w="1980" w:type="dxa"/>
          </w:tcPr>
          <w:p w14:paraId="05AD89A8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</w:t>
            </w:r>
            <w:proofErr w:type="spellEnd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edukacyjne</w:t>
            </w:r>
          </w:p>
        </w:tc>
        <w:tc>
          <w:tcPr>
            <w:tcW w:w="1080" w:type="dxa"/>
          </w:tcPr>
          <w:p w14:paraId="6D86B5EA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godz. </w:t>
            </w:r>
          </w:p>
        </w:tc>
        <w:tc>
          <w:tcPr>
            <w:tcW w:w="1800" w:type="dxa"/>
          </w:tcPr>
          <w:p w14:paraId="63FDC193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Marciniak</w:t>
            </w:r>
          </w:p>
        </w:tc>
      </w:tr>
      <w:tr w:rsidR="005F3B64" w:rsidRPr="005F3B64" w14:paraId="4D3D15C3" w14:textId="77777777" w:rsidTr="003C78BF">
        <w:tc>
          <w:tcPr>
            <w:tcW w:w="523" w:type="dxa"/>
          </w:tcPr>
          <w:p w14:paraId="7F8D836A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617" w:type="dxa"/>
          </w:tcPr>
          <w:p w14:paraId="72F76387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Moje dziecko nie mówi - jak mu pomóc? Propozycje "zabaw na start", czyli ćwiczeń stymulujących rozwój mowy dziecka.</w:t>
            </w:r>
          </w:p>
        </w:tc>
        <w:tc>
          <w:tcPr>
            <w:tcW w:w="1440" w:type="dxa"/>
          </w:tcPr>
          <w:p w14:paraId="17B23326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rodzice dzieci </w:t>
            </w:r>
            <w:proofErr w:type="spellStart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</w:t>
            </w:r>
            <w:proofErr w:type="spellEnd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0" w:type="dxa"/>
          </w:tcPr>
          <w:p w14:paraId="2A60EB15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</w:t>
            </w:r>
            <w:proofErr w:type="spellEnd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warsztatowe</w:t>
            </w:r>
          </w:p>
        </w:tc>
        <w:tc>
          <w:tcPr>
            <w:tcW w:w="1080" w:type="dxa"/>
          </w:tcPr>
          <w:p w14:paraId="632759E5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godz.</w:t>
            </w:r>
          </w:p>
        </w:tc>
        <w:tc>
          <w:tcPr>
            <w:tcW w:w="1800" w:type="dxa"/>
          </w:tcPr>
          <w:p w14:paraId="77B09B27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Marciniak</w:t>
            </w:r>
          </w:p>
        </w:tc>
      </w:tr>
      <w:tr w:rsidR="005F3B64" w:rsidRPr="005F3B64" w14:paraId="6E78BCAE" w14:textId="77777777" w:rsidTr="003C78BF">
        <w:tc>
          <w:tcPr>
            <w:tcW w:w="523" w:type="dxa"/>
          </w:tcPr>
          <w:p w14:paraId="3B78B793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617" w:type="dxa"/>
          </w:tcPr>
          <w:p w14:paraId="21276529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Co robić, by moje dziecko mówiło ładnie, czyli poprawnie </w:t>
            </w: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sym w:font="Wingdings" w:char="F04A"/>
            </w: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profilaktyka logopedyczna dla rodziców.</w:t>
            </w:r>
          </w:p>
          <w:p w14:paraId="7F6098CD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14:paraId="37D2F88B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rodzice dzieci </w:t>
            </w:r>
            <w:proofErr w:type="spellStart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</w:t>
            </w:r>
            <w:proofErr w:type="spellEnd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./ szk. podst. kl. I</w:t>
            </w:r>
          </w:p>
        </w:tc>
        <w:tc>
          <w:tcPr>
            <w:tcW w:w="1980" w:type="dxa"/>
          </w:tcPr>
          <w:p w14:paraId="3395C0F1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</w:t>
            </w:r>
            <w:proofErr w:type="spellEnd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warsztatowe</w:t>
            </w:r>
          </w:p>
        </w:tc>
        <w:tc>
          <w:tcPr>
            <w:tcW w:w="1080" w:type="dxa"/>
          </w:tcPr>
          <w:p w14:paraId="1317AC3B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godz.</w:t>
            </w:r>
          </w:p>
        </w:tc>
        <w:tc>
          <w:tcPr>
            <w:tcW w:w="1800" w:type="dxa"/>
          </w:tcPr>
          <w:p w14:paraId="0E36FC46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Marciniak</w:t>
            </w:r>
          </w:p>
        </w:tc>
      </w:tr>
      <w:tr w:rsidR="005F3B64" w:rsidRPr="005F3B64" w14:paraId="2F5A8093" w14:textId="77777777" w:rsidTr="003C78BF">
        <w:tc>
          <w:tcPr>
            <w:tcW w:w="523" w:type="dxa"/>
          </w:tcPr>
          <w:p w14:paraId="28EB4258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617" w:type="dxa"/>
          </w:tcPr>
          <w:p w14:paraId="645CE96E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„Stymulowanie rozwoju mowy dzieci w środowisku domowym”.</w:t>
            </w:r>
          </w:p>
        </w:tc>
        <w:tc>
          <w:tcPr>
            <w:tcW w:w="1440" w:type="dxa"/>
          </w:tcPr>
          <w:p w14:paraId="5B741B64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rodzice dzieci  </w:t>
            </w:r>
            <w:proofErr w:type="spellStart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</w:t>
            </w:r>
            <w:proofErr w:type="spellEnd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./kl. I szk. podst.</w:t>
            </w:r>
          </w:p>
        </w:tc>
        <w:tc>
          <w:tcPr>
            <w:tcW w:w="1980" w:type="dxa"/>
          </w:tcPr>
          <w:p w14:paraId="104BC3E4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</w:t>
            </w:r>
            <w:proofErr w:type="spellEnd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warsztatowe</w:t>
            </w:r>
          </w:p>
        </w:tc>
        <w:tc>
          <w:tcPr>
            <w:tcW w:w="1080" w:type="dxa"/>
          </w:tcPr>
          <w:p w14:paraId="45A6BF45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godz.</w:t>
            </w:r>
          </w:p>
        </w:tc>
        <w:tc>
          <w:tcPr>
            <w:tcW w:w="1800" w:type="dxa"/>
          </w:tcPr>
          <w:p w14:paraId="290491CF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Bartosik</w:t>
            </w:r>
          </w:p>
        </w:tc>
      </w:tr>
      <w:tr w:rsidR="005F3B64" w:rsidRPr="005F3B64" w14:paraId="78B2900C" w14:textId="77777777" w:rsidTr="003C78BF">
        <w:tc>
          <w:tcPr>
            <w:tcW w:w="523" w:type="dxa"/>
          </w:tcPr>
          <w:p w14:paraId="3E036118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3617" w:type="dxa"/>
          </w:tcPr>
          <w:p w14:paraId="22B09975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Wykorzystanie gier i zabaw logopedycznych w procesie wspomagania rozwoju mowy dziecka.</w:t>
            </w:r>
          </w:p>
          <w:p w14:paraId="6BFBD8C5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</w:tcPr>
          <w:p w14:paraId="37B7F168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rodzice dzieci  </w:t>
            </w:r>
            <w:proofErr w:type="spellStart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</w:t>
            </w:r>
            <w:proofErr w:type="spellEnd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./kl. I – III szk. podst.</w:t>
            </w:r>
          </w:p>
        </w:tc>
        <w:tc>
          <w:tcPr>
            <w:tcW w:w="1980" w:type="dxa"/>
          </w:tcPr>
          <w:p w14:paraId="26B4F5BB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</w:t>
            </w:r>
            <w:proofErr w:type="spellEnd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warsztatowe</w:t>
            </w:r>
          </w:p>
        </w:tc>
        <w:tc>
          <w:tcPr>
            <w:tcW w:w="1080" w:type="dxa"/>
          </w:tcPr>
          <w:p w14:paraId="0743BD56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godz.</w:t>
            </w:r>
          </w:p>
        </w:tc>
        <w:tc>
          <w:tcPr>
            <w:tcW w:w="1800" w:type="dxa"/>
          </w:tcPr>
          <w:p w14:paraId="4CC33AC6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Bartosik</w:t>
            </w:r>
          </w:p>
        </w:tc>
      </w:tr>
      <w:tr w:rsidR="005F3B64" w:rsidRPr="005F3B64" w14:paraId="68A4F2C2" w14:textId="77777777" w:rsidTr="003C78BF">
        <w:tc>
          <w:tcPr>
            <w:tcW w:w="523" w:type="dxa"/>
          </w:tcPr>
          <w:p w14:paraId="754D1F8E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617" w:type="dxa"/>
          </w:tcPr>
          <w:p w14:paraId="2AC08CE3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Wykorzystanie metody symultaniczno-sekwencyjnej </w:t>
            </w:r>
            <w:r w:rsidRPr="005F3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J. Cieszyńskiej w procesie nauki czytania i mówienia małych dzieci.</w:t>
            </w:r>
          </w:p>
        </w:tc>
        <w:tc>
          <w:tcPr>
            <w:tcW w:w="1440" w:type="dxa"/>
          </w:tcPr>
          <w:p w14:paraId="37E9B582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rodzice dzieci  </w:t>
            </w:r>
            <w:proofErr w:type="spellStart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</w:t>
            </w:r>
            <w:proofErr w:type="spellEnd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./kl. I – III szk. podst.</w:t>
            </w:r>
          </w:p>
        </w:tc>
        <w:tc>
          <w:tcPr>
            <w:tcW w:w="1980" w:type="dxa"/>
          </w:tcPr>
          <w:p w14:paraId="1BE51C4A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</w:t>
            </w:r>
            <w:proofErr w:type="spellEnd"/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warsztatowe</w:t>
            </w:r>
          </w:p>
        </w:tc>
        <w:tc>
          <w:tcPr>
            <w:tcW w:w="1080" w:type="dxa"/>
          </w:tcPr>
          <w:p w14:paraId="3F7AF11D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godz.</w:t>
            </w:r>
          </w:p>
        </w:tc>
        <w:tc>
          <w:tcPr>
            <w:tcW w:w="1800" w:type="dxa"/>
          </w:tcPr>
          <w:p w14:paraId="6A80C225" w14:textId="77777777" w:rsidR="005F3B64" w:rsidRPr="005F3B64" w:rsidRDefault="005F3B64" w:rsidP="005F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B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Bartosik</w:t>
            </w:r>
          </w:p>
        </w:tc>
      </w:tr>
    </w:tbl>
    <w:p w14:paraId="100E3806" w14:textId="77777777" w:rsidR="00B529A3" w:rsidRDefault="00B529A3"/>
    <w:sectPr w:rsidR="00B52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64"/>
    <w:rsid w:val="005F3B64"/>
    <w:rsid w:val="00B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BC71"/>
  <w15:chartTrackingRefBased/>
  <w15:docId w15:val="{D89F353C-6D73-456C-BB41-FB6E1DBF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Warta</dc:creator>
  <cp:keywords/>
  <dc:description/>
  <cp:lastModifiedBy>Poradnia Warta</cp:lastModifiedBy>
  <cp:revision>1</cp:revision>
  <dcterms:created xsi:type="dcterms:W3CDTF">2022-10-24T10:00:00Z</dcterms:created>
  <dcterms:modified xsi:type="dcterms:W3CDTF">2022-10-24T10:01:00Z</dcterms:modified>
</cp:coreProperties>
</file>